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31C46" w14:textId="77777777" w:rsidR="005B7DA2" w:rsidRDefault="005B7DA2" w:rsidP="005B7DA2">
      <w:pPr>
        <w:pStyle w:val="Title"/>
      </w:pPr>
      <w:r>
        <w:t>Public Notice</w:t>
      </w:r>
    </w:p>
    <w:p w14:paraId="7F30793A" w14:textId="6629B750" w:rsidR="005B7DA2" w:rsidRDefault="005B7DA2" w:rsidP="005B7DA2">
      <w:pPr>
        <w:pStyle w:val="Title2BC"/>
        <w:rPr>
          <w:sz w:val="28"/>
          <w:szCs w:val="28"/>
        </w:rPr>
      </w:pPr>
      <w:r>
        <w:rPr>
          <w:color w:val="000000"/>
        </w:rPr>
        <w:t>Washington 25</w:t>
      </w:r>
      <w:r>
        <w:t xml:space="preserve"> Metropolitan District No. </w:t>
      </w:r>
      <w:r w:rsidR="00C21996">
        <w:t>2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>25 Election</w:t>
      </w:r>
    </w:p>
    <w:p w14:paraId="01A79112" w14:textId="77777777" w:rsidR="005B7DA2" w:rsidRDefault="005B7DA2" w:rsidP="005B7DA2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5B7DA2" w14:paraId="39ABBEDB" w14:textId="77777777" w:rsidTr="00BD5704">
        <w:tc>
          <w:tcPr>
            <w:tcW w:w="3426" w:type="dxa"/>
            <w:shd w:val="clear" w:color="auto" w:fill="auto"/>
          </w:tcPr>
          <w:p w14:paraId="147521B4" w14:textId="77777777" w:rsidR="005B7DA2" w:rsidRDefault="005B7DA2" w:rsidP="00BD5704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6C9AB8C7" w14:textId="77777777" w:rsidR="005B7DA2" w:rsidRDefault="005B7DA2" w:rsidP="00BD5704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06AF8D17" w14:textId="77777777" w:rsidR="005B7DA2" w:rsidRDefault="005B7DA2" w:rsidP="00BD5704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17C45EAF" w14:textId="77777777" w:rsidR="005B7DA2" w:rsidRDefault="005B7DA2" w:rsidP="00BD5704">
            <w:pPr>
              <w:pStyle w:val="TableText"/>
              <w:jc w:val="center"/>
            </w:pPr>
            <w:r>
              <w:t>FY 2023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auto"/>
          </w:tcPr>
          <w:p w14:paraId="6371234F" w14:textId="77777777" w:rsidR="005B7DA2" w:rsidRDefault="005B7DA2" w:rsidP="00BD5704">
            <w:pPr>
              <w:pStyle w:val="TableText"/>
              <w:jc w:val="center"/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06646F56" w14:textId="77777777" w:rsidR="005B7DA2" w:rsidRDefault="005B7DA2" w:rsidP="00BD5704">
            <w:pPr>
              <w:pStyle w:val="TableText"/>
              <w:jc w:val="center"/>
            </w:pPr>
            <w:r>
              <w:t>Projected</w:t>
            </w:r>
          </w:p>
          <w:p w14:paraId="560FDD5B" w14:textId="77777777" w:rsidR="005B7DA2" w:rsidRDefault="005B7DA2" w:rsidP="00BD5704">
            <w:pPr>
              <w:pStyle w:val="TableText"/>
              <w:jc w:val="center"/>
            </w:pPr>
            <w:r>
              <w:t>FY 2025</w:t>
            </w:r>
            <w:r>
              <w:rPr>
                <w:vertAlign w:val="superscript"/>
              </w:rPr>
              <w:t>2</w:t>
            </w:r>
          </w:p>
        </w:tc>
      </w:tr>
      <w:tr w:rsidR="005B7DA2" w14:paraId="5057E480" w14:textId="77777777" w:rsidTr="00BD5704">
        <w:tc>
          <w:tcPr>
            <w:tcW w:w="3426" w:type="dxa"/>
            <w:shd w:val="clear" w:color="auto" w:fill="auto"/>
          </w:tcPr>
          <w:p w14:paraId="0CC5A663" w14:textId="77777777" w:rsidR="005B7DA2" w:rsidRDefault="005B7DA2" w:rsidP="00BD5704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158CDABE" w14:textId="77777777" w:rsidR="005B7DA2" w:rsidRPr="00C96750" w:rsidRDefault="005B7DA2" w:rsidP="00BD5704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57B05608" w14:textId="588E9324" w:rsidR="005B7DA2" w:rsidRPr="0078580D" w:rsidRDefault="005B7DA2" w:rsidP="00BD5704">
            <w:pPr>
              <w:pStyle w:val="TableText"/>
              <w:jc w:val="center"/>
            </w:pPr>
            <w:r w:rsidRPr="0078580D">
              <w:t>$2</w:t>
            </w:r>
          </w:p>
        </w:tc>
        <w:tc>
          <w:tcPr>
            <w:tcW w:w="1158" w:type="dxa"/>
            <w:shd w:val="clear" w:color="auto" w:fill="auto"/>
          </w:tcPr>
          <w:p w14:paraId="22E154CA" w14:textId="42ECAC39" w:rsidR="005B7DA2" w:rsidRPr="0078580D" w:rsidRDefault="005B7DA2" w:rsidP="00BD5704">
            <w:pPr>
              <w:pStyle w:val="TableText"/>
              <w:jc w:val="center"/>
            </w:pPr>
            <w:r w:rsidRPr="0078580D">
              <w:t>$2</w:t>
            </w:r>
          </w:p>
        </w:tc>
        <w:tc>
          <w:tcPr>
            <w:tcW w:w="1158" w:type="dxa"/>
            <w:shd w:val="clear" w:color="auto" w:fill="auto"/>
          </w:tcPr>
          <w:p w14:paraId="397E81BB" w14:textId="031E2E93" w:rsidR="005B7DA2" w:rsidRPr="0078580D" w:rsidRDefault="005B7DA2" w:rsidP="00BD5704">
            <w:pPr>
              <w:pStyle w:val="TableText"/>
              <w:jc w:val="center"/>
            </w:pPr>
            <w:r w:rsidRPr="0078580D">
              <w:t>$-0-</w:t>
            </w:r>
          </w:p>
        </w:tc>
        <w:tc>
          <w:tcPr>
            <w:tcW w:w="1247" w:type="dxa"/>
            <w:shd w:val="clear" w:color="auto" w:fill="auto"/>
          </w:tcPr>
          <w:p w14:paraId="4543AD30" w14:textId="226E5339" w:rsidR="005B7DA2" w:rsidRPr="0078580D" w:rsidRDefault="005B7DA2" w:rsidP="00BD5704">
            <w:pPr>
              <w:pStyle w:val="TableText"/>
              <w:jc w:val="center"/>
            </w:pPr>
            <w:r w:rsidRPr="0078580D">
              <w:t>$2</w:t>
            </w:r>
          </w:p>
        </w:tc>
      </w:tr>
      <w:tr w:rsidR="005B7DA2" w14:paraId="7449B6DE" w14:textId="77777777" w:rsidTr="00BD5704">
        <w:tc>
          <w:tcPr>
            <w:tcW w:w="3426" w:type="dxa"/>
            <w:shd w:val="clear" w:color="auto" w:fill="auto"/>
          </w:tcPr>
          <w:p w14:paraId="56E5E913" w14:textId="77777777" w:rsidR="005B7DA2" w:rsidRDefault="005B7DA2" w:rsidP="005B7DA2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4D2B714B" w14:textId="77777777" w:rsidR="005B7DA2" w:rsidRPr="00C96750" w:rsidRDefault="005B7DA2" w:rsidP="005B7DA2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16A61999" w14:textId="77777777" w:rsidR="005B7DA2" w:rsidRPr="00C96750" w:rsidRDefault="005B7DA2" w:rsidP="005B7DA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7D30C3C4" w14:textId="77777777" w:rsidR="005B7DA2" w:rsidRPr="00C96750" w:rsidRDefault="005B7DA2" w:rsidP="005B7DA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52D33774" w14:textId="431903BA" w:rsidR="005B7DA2" w:rsidRDefault="005B7DA2" w:rsidP="005B7DA2">
            <w:pPr>
              <w:pStyle w:val="TableText"/>
              <w:jc w:val="center"/>
            </w:pPr>
            <w:r w:rsidRPr="00284721">
              <w:t>$-0-</w:t>
            </w:r>
          </w:p>
        </w:tc>
        <w:tc>
          <w:tcPr>
            <w:tcW w:w="1247" w:type="dxa"/>
            <w:shd w:val="clear" w:color="auto" w:fill="auto"/>
          </w:tcPr>
          <w:p w14:paraId="0C0343B9" w14:textId="6F0E19BE" w:rsidR="005B7DA2" w:rsidRDefault="005B7DA2" w:rsidP="005B7DA2">
            <w:pPr>
              <w:pStyle w:val="TableText"/>
              <w:jc w:val="center"/>
            </w:pPr>
            <w:r w:rsidRPr="007D44CA">
              <w:t>$</w:t>
            </w:r>
            <w:r>
              <w:t>2</w:t>
            </w:r>
          </w:p>
        </w:tc>
      </w:tr>
      <w:tr w:rsidR="005B7DA2" w14:paraId="2ACDFCD2" w14:textId="77777777" w:rsidTr="00BD5704">
        <w:tc>
          <w:tcPr>
            <w:tcW w:w="3426" w:type="dxa"/>
            <w:shd w:val="clear" w:color="auto" w:fill="auto"/>
          </w:tcPr>
          <w:p w14:paraId="4AF9585C" w14:textId="77777777" w:rsidR="005B7DA2" w:rsidRDefault="005B7DA2" w:rsidP="005B7DA2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5ABFA90C" w14:textId="77777777" w:rsidR="005B7DA2" w:rsidRPr="00C96750" w:rsidRDefault="005B7DA2" w:rsidP="005B7DA2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05C51338" w14:textId="77777777" w:rsidR="005B7DA2" w:rsidRPr="00C96750" w:rsidRDefault="005B7DA2" w:rsidP="005B7DA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747F075C" w14:textId="77777777" w:rsidR="005B7DA2" w:rsidRPr="00C96750" w:rsidRDefault="005B7DA2" w:rsidP="005B7DA2">
            <w:pPr>
              <w:pStyle w:val="TableText"/>
              <w:jc w:val="center"/>
            </w:pPr>
            <w:r w:rsidRPr="008469EC">
              <w:t>$-0-</w:t>
            </w:r>
          </w:p>
        </w:tc>
        <w:tc>
          <w:tcPr>
            <w:tcW w:w="1158" w:type="dxa"/>
            <w:shd w:val="clear" w:color="auto" w:fill="auto"/>
          </w:tcPr>
          <w:p w14:paraId="484A4138" w14:textId="6937C6CB" w:rsidR="005B7DA2" w:rsidRDefault="005B7DA2" w:rsidP="005B7DA2">
            <w:pPr>
              <w:pStyle w:val="TableText"/>
              <w:jc w:val="center"/>
            </w:pPr>
            <w:r w:rsidRPr="00284721">
              <w:t>$-0-</w:t>
            </w:r>
          </w:p>
        </w:tc>
        <w:tc>
          <w:tcPr>
            <w:tcW w:w="1247" w:type="dxa"/>
            <w:shd w:val="clear" w:color="auto" w:fill="auto"/>
          </w:tcPr>
          <w:p w14:paraId="63B4D14A" w14:textId="0CA2D807" w:rsidR="005B7DA2" w:rsidRDefault="005B7DA2" w:rsidP="005B7DA2">
            <w:pPr>
              <w:pStyle w:val="TableText"/>
              <w:jc w:val="center"/>
            </w:pPr>
            <w:r w:rsidRPr="00284721">
              <w:t>$-0-</w:t>
            </w:r>
          </w:p>
        </w:tc>
      </w:tr>
      <w:tr w:rsidR="005B7DA2" w14:paraId="1028C7AC" w14:textId="77777777" w:rsidTr="00BD5704">
        <w:tc>
          <w:tcPr>
            <w:tcW w:w="3426" w:type="dxa"/>
            <w:shd w:val="clear" w:color="auto" w:fill="auto"/>
          </w:tcPr>
          <w:p w14:paraId="3B68BE36" w14:textId="77777777" w:rsidR="005B7DA2" w:rsidRDefault="005B7DA2" w:rsidP="00BD5704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3C55E0C1" w14:textId="77777777" w:rsidR="005B7DA2" w:rsidRPr="00C96750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459C1C5D" w14:textId="77777777" w:rsidR="005B7DA2" w:rsidRPr="00C96750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10F8E3DF" w14:textId="77777777" w:rsidR="005B7DA2" w:rsidRPr="00C96750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74A8B73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1D47F69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105D8302" w14:textId="77777777" w:rsidTr="00BD5704">
        <w:tc>
          <w:tcPr>
            <w:tcW w:w="3426" w:type="dxa"/>
            <w:shd w:val="clear" w:color="auto" w:fill="auto"/>
          </w:tcPr>
          <w:p w14:paraId="0780D3E0" w14:textId="77777777" w:rsidR="005B7DA2" w:rsidRDefault="005B7DA2" w:rsidP="00BD5704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744CE94D" w14:textId="77777777" w:rsidR="005B7DA2" w:rsidRPr="00C96750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459F2044" w14:textId="77777777" w:rsidR="005B7DA2" w:rsidRPr="00C96750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4A59CC2" w14:textId="77777777" w:rsidR="005B7DA2" w:rsidRPr="00C96750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607B7FF6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CE8F720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08ABF467" w14:textId="77777777" w:rsidTr="00BD5704">
        <w:tc>
          <w:tcPr>
            <w:tcW w:w="3426" w:type="dxa"/>
            <w:shd w:val="clear" w:color="auto" w:fill="auto"/>
          </w:tcPr>
          <w:p w14:paraId="6E77AB48" w14:textId="77777777" w:rsidR="005B7DA2" w:rsidRDefault="005B7DA2" w:rsidP="00BD5704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7FF2D4E6" w14:textId="77777777" w:rsidR="005B7DA2" w:rsidRPr="00C96750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21DE838D" w14:textId="77777777" w:rsidR="005B7DA2" w:rsidRPr="00C96750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706985C5" w14:textId="77777777" w:rsidR="005B7DA2" w:rsidRPr="00C96750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1B3DD6B2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2E623585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6E367A30" w14:textId="77777777" w:rsidTr="00BD5704">
        <w:tc>
          <w:tcPr>
            <w:tcW w:w="3426" w:type="dxa"/>
            <w:shd w:val="clear" w:color="auto" w:fill="auto"/>
          </w:tcPr>
          <w:p w14:paraId="47CBD907" w14:textId="77777777" w:rsidR="005B7DA2" w:rsidRDefault="005B7DA2" w:rsidP="00BD5704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7251B190" w14:textId="77777777" w:rsidR="005B7DA2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4315E137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96DD738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45E649D3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2EAAEC42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55344E12" w14:textId="77777777" w:rsidTr="00BD5704">
        <w:tc>
          <w:tcPr>
            <w:tcW w:w="3426" w:type="dxa"/>
            <w:shd w:val="clear" w:color="auto" w:fill="auto"/>
          </w:tcPr>
          <w:p w14:paraId="3AFA77F4" w14:textId="77777777" w:rsidR="005B7DA2" w:rsidRDefault="005B7DA2" w:rsidP="00BD5704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35D89080" w14:textId="77777777" w:rsidR="005B7DA2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502C5591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4FDB7810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3199D63B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5BC55CB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3EDA6CC6" w14:textId="77777777" w:rsidTr="00BD5704">
        <w:tc>
          <w:tcPr>
            <w:tcW w:w="3426" w:type="dxa"/>
            <w:shd w:val="clear" w:color="auto" w:fill="auto"/>
          </w:tcPr>
          <w:p w14:paraId="52A3F629" w14:textId="77777777" w:rsidR="005B7DA2" w:rsidRDefault="005B7DA2" w:rsidP="00BD5704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772752C4" w14:textId="77777777" w:rsidR="005B7DA2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3A9F1B2B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4E2251B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72B6202C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FFD2DFF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045F9CED" w14:textId="77777777" w:rsidTr="00BD5704">
        <w:tc>
          <w:tcPr>
            <w:tcW w:w="3426" w:type="dxa"/>
            <w:shd w:val="clear" w:color="auto" w:fill="auto"/>
          </w:tcPr>
          <w:p w14:paraId="5C8BB94D" w14:textId="77777777" w:rsidR="005B7DA2" w:rsidRDefault="005B7DA2" w:rsidP="00BD5704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7750A2D9" w14:textId="77777777" w:rsidR="005B7DA2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6B8463E7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50F98589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F84B2E9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70D05BD3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742E1CE7" w14:textId="77777777" w:rsidTr="00BD5704">
        <w:tc>
          <w:tcPr>
            <w:tcW w:w="3426" w:type="dxa"/>
            <w:shd w:val="clear" w:color="auto" w:fill="auto"/>
          </w:tcPr>
          <w:p w14:paraId="6313D988" w14:textId="77777777" w:rsidR="005B7DA2" w:rsidRDefault="005B7DA2" w:rsidP="00BD5704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0B8D2168" w14:textId="77777777" w:rsidR="005B7DA2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404754F1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B928A4E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FD08344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4D4892A2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6FEE88E2" w14:textId="77777777" w:rsidTr="00BD5704">
        <w:tc>
          <w:tcPr>
            <w:tcW w:w="3426" w:type="dxa"/>
            <w:shd w:val="clear" w:color="auto" w:fill="auto"/>
          </w:tcPr>
          <w:p w14:paraId="2817B1C5" w14:textId="77777777" w:rsidR="005B7DA2" w:rsidRDefault="005B7DA2" w:rsidP="00BD5704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300BA31E" w14:textId="77777777" w:rsidR="005B7DA2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497D737D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6CC46816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45DA007D" w14:textId="77777777" w:rsidR="005B7DA2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575195D9" w14:textId="77777777" w:rsidR="005B7DA2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5B7DA2" w14:paraId="5CD51E6D" w14:textId="77777777" w:rsidTr="00BD5704">
        <w:tc>
          <w:tcPr>
            <w:tcW w:w="3426" w:type="dxa"/>
            <w:shd w:val="clear" w:color="auto" w:fill="auto"/>
          </w:tcPr>
          <w:p w14:paraId="2D064B40" w14:textId="77777777" w:rsidR="005B7DA2" w:rsidRPr="00156604" w:rsidRDefault="005B7DA2" w:rsidP="00BD5704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6581A78C" w14:textId="77777777" w:rsidR="005B7DA2" w:rsidRPr="00156604" w:rsidRDefault="005B7DA2" w:rsidP="00BD5704">
            <w:pPr>
              <w:pStyle w:val="TableText"/>
              <w:jc w:val="center"/>
            </w:pPr>
            <w:r w:rsidRPr="006F182E">
              <w:t>N/A</w:t>
            </w:r>
          </w:p>
        </w:tc>
        <w:tc>
          <w:tcPr>
            <w:tcW w:w="1202" w:type="dxa"/>
            <w:shd w:val="clear" w:color="auto" w:fill="auto"/>
          </w:tcPr>
          <w:p w14:paraId="3A0582C5" w14:textId="77777777" w:rsidR="005B7DA2" w:rsidRPr="00156604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0076A267" w14:textId="77777777" w:rsidR="005B7DA2" w:rsidRPr="00156604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158" w:type="dxa"/>
            <w:shd w:val="clear" w:color="auto" w:fill="auto"/>
          </w:tcPr>
          <w:p w14:paraId="6240ECEF" w14:textId="77777777" w:rsidR="005B7DA2" w:rsidRPr="00156604" w:rsidRDefault="005B7DA2" w:rsidP="00BD5704">
            <w:pPr>
              <w:pStyle w:val="TableText"/>
              <w:jc w:val="center"/>
            </w:pPr>
            <w:r w:rsidRPr="00D81B71">
              <w:t>N/A</w:t>
            </w:r>
          </w:p>
        </w:tc>
        <w:tc>
          <w:tcPr>
            <w:tcW w:w="1247" w:type="dxa"/>
            <w:shd w:val="clear" w:color="auto" w:fill="auto"/>
          </w:tcPr>
          <w:p w14:paraId="6FCE6A69" w14:textId="77777777" w:rsidR="005B7DA2" w:rsidRPr="00156604" w:rsidRDefault="005B7DA2" w:rsidP="00BD5704">
            <w:pPr>
              <w:pStyle w:val="TableText"/>
              <w:jc w:val="center"/>
            </w:pPr>
            <w:r w:rsidRPr="000B25CC">
              <w:t>N/A</w:t>
            </w:r>
          </w:p>
        </w:tc>
      </w:tr>
      <w:tr w:rsidR="00DC2BA0" w14:paraId="462AD7B2" w14:textId="77777777" w:rsidTr="00BD5704">
        <w:tc>
          <w:tcPr>
            <w:tcW w:w="3426" w:type="dxa"/>
            <w:shd w:val="clear" w:color="auto" w:fill="auto"/>
          </w:tcPr>
          <w:p w14:paraId="76FD252B" w14:textId="77777777" w:rsidR="00DC2BA0" w:rsidRPr="00156604" w:rsidRDefault="00DC2BA0" w:rsidP="00DC2BA0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6887E033" w14:textId="5D08D96B" w:rsidR="00DC2BA0" w:rsidRPr="00156604" w:rsidRDefault="00DC2BA0" w:rsidP="00DC2BA0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202" w:type="dxa"/>
            <w:shd w:val="clear" w:color="auto" w:fill="auto"/>
          </w:tcPr>
          <w:p w14:paraId="3FB0EEDA" w14:textId="406A97D1" w:rsidR="00DC2BA0" w:rsidRPr="00156604" w:rsidRDefault="00DC2BA0" w:rsidP="00DC2BA0">
            <w:pPr>
              <w:pStyle w:val="TableText"/>
              <w:jc w:val="center"/>
            </w:pPr>
            <w:r w:rsidRPr="004900D2">
              <w:t>YES</w:t>
            </w:r>
          </w:p>
        </w:tc>
        <w:tc>
          <w:tcPr>
            <w:tcW w:w="1158" w:type="dxa"/>
            <w:shd w:val="clear" w:color="auto" w:fill="auto"/>
          </w:tcPr>
          <w:p w14:paraId="01C7F15F" w14:textId="76396514" w:rsidR="00DC2BA0" w:rsidRPr="00156604" w:rsidRDefault="00DC2BA0" w:rsidP="00DC2BA0">
            <w:pPr>
              <w:pStyle w:val="TableText"/>
              <w:jc w:val="center"/>
            </w:pPr>
            <w:r w:rsidRPr="004900D2">
              <w:t>YES</w:t>
            </w:r>
          </w:p>
        </w:tc>
        <w:tc>
          <w:tcPr>
            <w:tcW w:w="1158" w:type="dxa"/>
            <w:shd w:val="clear" w:color="auto" w:fill="auto"/>
          </w:tcPr>
          <w:p w14:paraId="6E838A9F" w14:textId="5E3E73C5" w:rsidR="00DC2BA0" w:rsidRPr="00156604" w:rsidRDefault="00DC2BA0" w:rsidP="00DC2BA0">
            <w:pPr>
              <w:pStyle w:val="TableText"/>
              <w:jc w:val="center"/>
            </w:pPr>
            <w:r w:rsidRPr="004900D2">
              <w:t>YES</w:t>
            </w:r>
          </w:p>
        </w:tc>
        <w:tc>
          <w:tcPr>
            <w:tcW w:w="1247" w:type="dxa"/>
            <w:shd w:val="clear" w:color="auto" w:fill="auto"/>
          </w:tcPr>
          <w:p w14:paraId="4769F00C" w14:textId="2BCF06D7" w:rsidR="00DC2BA0" w:rsidRPr="00156604" w:rsidRDefault="00DC2BA0" w:rsidP="00DC2BA0">
            <w:pPr>
              <w:pStyle w:val="TableText"/>
              <w:jc w:val="center"/>
            </w:pPr>
            <w:r w:rsidRPr="004900D2">
              <w:t>YES</w:t>
            </w:r>
          </w:p>
        </w:tc>
      </w:tr>
    </w:tbl>
    <w:p w14:paraId="74A1B19C" w14:textId="77777777" w:rsidR="005B7DA2" w:rsidRDefault="005B7DA2" w:rsidP="005B7DA2"/>
    <w:p w14:paraId="7A27A7BA" w14:textId="692E026A" w:rsidR="005B7DA2" w:rsidRDefault="005B7DA2" w:rsidP="005B7DA2">
      <w:pPr>
        <w:pStyle w:val="FootnoteText"/>
      </w:pPr>
      <w:r>
        <w:rPr>
          <w:rStyle w:val="FootnoteReference"/>
        </w:rPr>
        <w:t xml:space="preserve">1 </w:t>
      </w:r>
      <w:r>
        <w:tab/>
        <w:t xml:space="preserve">Information is based on </w:t>
      </w:r>
      <w:r w:rsidR="0078580D">
        <w:t>estimated</w:t>
      </w:r>
      <w:r w:rsidRPr="00E77F97">
        <w:t xml:space="preserve"> figures. </w:t>
      </w:r>
    </w:p>
    <w:p w14:paraId="5E5A86BA" w14:textId="77777777" w:rsidR="005B7DA2" w:rsidRDefault="005B7DA2" w:rsidP="005B7DA2">
      <w:pPr>
        <w:pStyle w:val="FootnoteText"/>
      </w:pPr>
      <w:r>
        <w:rPr>
          <w:rStyle w:val="FootnoteReference"/>
        </w:rPr>
        <w:t>2</w:t>
      </w:r>
      <w:r>
        <w:tab/>
        <w:t>Projected information for the current and previous fiscal year is based on estimated figures.</w:t>
      </w:r>
    </w:p>
    <w:p w14:paraId="51EF66A9" w14:textId="77777777" w:rsidR="005B7DA2" w:rsidRDefault="005B7DA2" w:rsidP="005B7DA2">
      <w:pPr>
        <w:pStyle w:val="FootnoteText"/>
      </w:pPr>
      <w:r>
        <w:rPr>
          <w:rStyle w:val="FootnoteReference"/>
        </w:rPr>
        <w:t>3</w:t>
      </w:r>
      <w:r>
        <w:tab/>
        <w:t>Amount of any debt or other financial obligation incurred by the District for cash flow purposes that has a term of not more than one (1) year.</w:t>
      </w:r>
    </w:p>
    <w:p w14:paraId="68423A1C" w14:textId="216A499E" w:rsidR="005B7DA2" w:rsidRDefault="005B7DA2" w:rsidP="005B7DA2">
      <w:pPr>
        <w:pStyle w:val="FootnoteText"/>
        <w:spacing w:after="240"/>
      </w:pPr>
      <w:r>
        <w:rPr>
          <w:rStyle w:val="FootnoteReference"/>
        </w:rPr>
        <w:t>4</w:t>
      </w:r>
      <w:r>
        <w:tab/>
        <w:t>If the emergency reserve fund is not fully funded by cash or investments, as required by the Colorado Constitution, it must include in this notice a statement of reasons for not fully funding the reserve.</w:t>
      </w:r>
      <w:r>
        <w:br/>
      </w:r>
    </w:p>
    <w:p w14:paraId="4FBC2068" w14:textId="35066F2D" w:rsidR="005B7DA2" w:rsidRDefault="005B7DA2" w:rsidP="005B7DA2">
      <w:pPr>
        <w:pStyle w:val="BodyTextFirstIndent"/>
      </w:pPr>
      <w:r>
        <w:t xml:space="preserve">The </w:t>
      </w:r>
      <w:r w:rsidRPr="00E77F97">
        <w:t>District’s audited financial statements, management letters and budgets</w:t>
      </w:r>
      <w:r w:rsidR="0078580D">
        <w:t>, if any,</w:t>
      </w:r>
      <w:r w:rsidRPr="00E77F97">
        <w:t xml:space="preserve"> for the past four (4) years are available for public review at: </w:t>
      </w:r>
      <w:r w:rsidRPr="00E77F97">
        <w:rPr>
          <w:color w:val="000000"/>
        </w:rPr>
        <w:t>McGeady Becher Cortese Williams P.C., 450 E. 17th Ave., Suite 400, Denver, CO  80203</w:t>
      </w:r>
      <w:r w:rsidRPr="00E77F97">
        <w:t>.</w:t>
      </w:r>
    </w:p>
    <w:p w14:paraId="7F34269F" w14:textId="77777777" w:rsidR="005B7DA2" w:rsidRPr="00EF0641" w:rsidRDefault="005B7DA2" w:rsidP="005B7DA2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E77F97">
        <w:rPr>
          <w:b/>
          <w:bCs/>
        </w:rPr>
        <w:t>https://washington25md.colorado.gov/</w:t>
      </w:r>
    </w:p>
    <w:sectPr w:rsidR="005B7DA2" w:rsidRPr="00EF0641" w:rsidSect="005B7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D526" w14:textId="77777777" w:rsidR="005B7DA2" w:rsidRDefault="005B7DA2">
      <w:r>
        <w:separator/>
      </w:r>
    </w:p>
  </w:endnote>
  <w:endnote w:type="continuationSeparator" w:id="0">
    <w:p w14:paraId="3E319794" w14:textId="77777777" w:rsidR="005B7DA2" w:rsidRDefault="005B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BBAF" w14:textId="77777777" w:rsidR="00C21996" w:rsidRDefault="00C2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E87D" w14:textId="0CA2C389" w:rsidR="00C21996" w:rsidRDefault="00C21996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78580D">
      <w:rPr>
        <w:rFonts w:ascii="Arial" w:hAnsi="Arial" w:cs="Arial"/>
        <w:sz w:val="16"/>
      </w:rPr>
      <w:t>4912-2336-1071,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7B19" w14:textId="77777777" w:rsidR="00C21996" w:rsidRDefault="00C21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3AD7" w14:textId="77777777" w:rsidR="005B7DA2" w:rsidRDefault="005B7DA2">
      <w:r>
        <w:separator/>
      </w:r>
    </w:p>
  </w:footnote>
  <w:footnote w:type="continuationSeparator" w:id="0">
    <w:p w14:paraId="3BB2E77C" w14:textId="77777777" w:rsidR="005B7DA2" w:rsidRDefault="005B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90BC" w14:textId="77777777" w:rsidR="00C21996" w:rsidRDefault="00C2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CFD3" w14:textId="77777777" w:rsidR="00C21996" w:rsidRDefault="00C21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F2EA" w14:textId="53EFA633" w:rsidR="00C21996" w:rsidRPr="006E174E" w:rsidRDefault="00C21996" w:rsidP="006E174E">
    <w:pPr>
      <w:tabs>
        <w:tab w:val="center" w:pos="4680"/>
        <w:tab w:val="right" w:pos="9360"/>
      </w:tabs>
      <w:jc w:val="right"/>
    </w:pPr>
    <w:r w:rsidRPr="006E174E">
      <w:t xml:space="preserve"> </w:t>
    </w:r>
  </w:p>
  <w:p w14:paraId="09B0BB9A" w14:textId="77777777" w:rsidR="00C21996" w:rsidRDefault="00C21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933051">
    <w:abstractNumId w:val="9"/>
  </w:num>
  <w:num w:numId="2" w16cid:durableId="723138241">
    <w:abstractNumId w:val="2"/>
  </w:num>
  <w:num w:numId="3" w16cid:durableId="759525235">
    <w:abstractNumId w:val="18"/>
  </w:num>
  <w:num w:numId="4" w16cid:durableId="1277103883">
    <w:abstractNumId w:val="13"/>
  </w:num>
  <w:num w:numId="5" w16cid:durableId="1232351730">
    <w:abstractNumId w:val="17"/>
  </w:num>
  <w:num w:numId="6" w16cid:durableId="872884753">
    <w:abstractNumId w:val="8"/>
  </w:num>
  <w:num w:numId="7" w16cid:durableId="812022361">
    <w:abstractNumId w:val="1"/>
  </w:num>
  <w:num w:numId="8" w16cid:durableId="2017536049">
    <w:abstractNumId w:val="7"/>
  </w:num>
  <w:num w:numId="9" w16cid:durableId="297685278">
    <w:abstractNumId w:val="6"/>
  </w:num>
  <w:num w:numId="10" w16cid:durableId="166990279">
    <w:abstractNumId w:val="4"/>
  </w:num>
  <w:num w:numId="11" w16cid:durableId="368456122">
    <w:abstractNumId w:val="5"/>
  </w:num>
  <w:num w:numId="12" w16cid:durableId="36584201">
    <w:abstractNumId w:val="15"/>
  </w:num>
  <w:num w:numId="13" w16cid:durableId="1242132898">
    <w:abstractNumId w:val="11"/>
  </w:num>
  <w:num w:numId="14" w16cid:durableId="1504472492">
    <w:abstractNumId w:val="19"/>
  </w:num>
  <w:num w:numId="15" w16cid:durableId="1584492544">
    <w:abstractNumId w:val="14"/>
  </w:num>
  <w:num w:numId="16" w16cid:durableId="1212157511">
    <w:abstractNumId w:val="10"/>
  </w:num>
  <w:num w:numId="17" w16cid:durableId="1155488551">
    <w:abstractNumId w:val="3"/>
  </w:num>
  <w:num w:numId="18" w16cid:durableId="428819602">
    <w:abstractNumId w:val="16"/>
  </w:num>
  <w:num w:numId="19" w16cid:durableId="935669485">
    <w:abstractNumId w:val="0"/>
  </w:num>
  <w:num w:numId="20" w16cid:durableId="181811046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2-2336-1071, v. 1"/>
    <w:docVar w:name="ndGeneratedStampLocation" w:val="None"/>
  </w:docVars>
  <w:rsids>
    <w:rsidRoot w:val="005B7DA2"/>
    <w:rsid w:val="00000CA0"/>
    <w:rsid w:val="00011579"/>
    <w:rsid w:val="000353F3"/>
    <w:rsid w:val="00060FE3"/>
    <w:rsid w:val="0006601E"/>
    <w:rsid w:val="000B62AB"/>
    <w:rsid w:val="00117FD8"/>
    <w:rsid w:val="001354FB"/>
    <w:rsid w:val="00160108"/>
    <w:rsid w:val="00181EAE"/>
    <w:rsid w:val="001A24D2"/>
    <w:rsid w:val="001E0C87"/>
    <w:rsid w:val="001F47AF"/>
    <w:rsid w:val="00201D65"/>
    <w:rsid w:val="00213B05"/>
    <w:rsid w:val="00216873"/>
    <w:rsid w:val="00254196"/>
    <w:rsid w:val="00281F97"/>
    <w:rsid w:val="00320DB4"/>
    <w:rsid w:val="00333388"/>
    <w:rsid w:val="0035013B"/>
    <w:rsid w:val="00353031"/>
    <w:rsid w:val="0036527B"/>
    <w:rsid w:val="00371C27"/>
    <w:rsid w:val="003F299B"/>
    <w:rsid w:val="004777EE"/>
    <w:rsid w:val="00494C02"/>
    <w:rsid w:val="005330B4"/>
    <w:rsid w:val="00552381"/>
    <w:rsid w:val="00570514"/>
    <w:rsid w:val="005B7DA2"/>
    <w:rsid w:val="005C2E26"/>
    <w:rsid w:val="005F6AC3"/>
    <w:rsid w:val="00655FAB"/>
    <w:rsid w:val="00656292"/>
    <w:rsid w:val="00680267"/>
    <w:rsid w:val="006F271A"/>
    <w:rsid w:val="0070777C"/>
    <w:rsid w:val="007078D2"/>
    <w:rsid w:val="00743BD4"/>
    <w:rsid w:val="00771CAA"/>
    <w:rsid w:val="00776764"/>
    <w:rsid w:val="0078580D"/>
    <w:rsid w:val="00790D7C"/>
    <w:rsid w:val="007B15AF"/>
    <w:rsid w:val="008070EA"/>
    <w:rsid w:val="00811D0B"/>
    <w:rsid w:val="0081511D"/>
    <w:rsid w:val="00816F83"/>
    <w:rsid w:val="008319EB"/>
    <w:rsid w:val="0089107A"/>
    <w:rsid w:val="008F749B"/>
    <w:rsid w:val="0094025C"/>
    <w:rsid w:val="00946F0D"/>
    <w:rsid w:val="00976EEF"/>
    <w:rsid w:val="009A45CC"/>
    <w:rsid w:val="009B1F3A"/>
    <w:rsid w:val="009D5962"/>
    <w:rsid w:val="00A126FB"/>
    <w:rsid w:val="00A43A22"/>
    <w:rsid w:val="00A502C4"/>
    <w:rsid w:val="00AA0207"/>
    <w:rsid w:val="00B15510"/>
    <w:rsid w:val="00BB0E57"/>
    <w:rsid w:val="00BF5724"/>
    <w:rsid w:val="00C054B0"/>
    <w:rsid w:val="00C21996"/>
    <w:rsid w:val="00C43B07"/>
    <w:rsid w:val="00C722B6"/>
    <w:rsid w:val="00C8583B"/>
    <w:rsid w:val="00CA0CC8"/>
    <w:rsid w:val="00CC2265"/>
    <w:rsid w:val="00CF0CCF"/>
    <w:rsid w:val="00D275D7"/>
    <w:rsid w:val="00D3322C"/>
    <w:rsid w:val="00D35A97"/>
    <w:rsid w:val="00D555E2"/>
    <w:rsid w:val="00D93B58"/>
    <w:rsid w:val="00DB65D6"/>
    <w:rsid w:val="00DC2BA0"/>
    <w:rsid w:val="00E470F9"/>
    <w:rsid w:val="00E5462F"/>
    <w:rsid w:val="00E738BA"/>
    <w:rsid w:val="00E8617F"/>
    <w:rsid w:val="00E907A7"/>
    <w:rsid w:val="00EA211C"/>
    <w:rsid w:val="00EE6DF4"/>
    <w:rsid w:val="00EF0641"/>
    <w:rsid w:val="00EF263A"/>
    <w:rsid w:val="00F36BB6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4653"/>
  <w15:docId w15:val="{05D031C6-D2C4-494A-A15A-52F2797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DA2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5B7DA2"/>
    <w:rPr>
      <w:sz w:val="20"/>
    </w:rPr>
  </w:style>
  <w:style w:type="character" w:styleId="FootnoteReference">
    <w:name w:val="footnote reference"/>
    <w:basedOn w:val="DefaultParagraphFont"/>
    <w:rsid w:val="005B7DA2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5B7DA2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B7DA2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Patches\Office%202010%20Settings\LawSuite%20Master\Firm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11</TotalTime>
  <Pages>1</Pages>
  <Words>285</Words>
  <Characters>1629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Paula Williams</cp:lastModifiedBy>
  <cp:revision>7</cp:revision>
  <dcterms:created xsi:type="dcterms:W3CDTF">2025-03-27T22:46:00Z</dcterms:created>
  <dcterms:modified xsi:type="dcterms:W3CDTF">2025-04-07T21:07:00Z</dcterms:modified>
</cp:coreProperties>
</file>